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AB" w:rsidRDefault="002A26AB" w:rsidP="002A26AB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A26AB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Наредба 1 от 17 юли 2008 г. за условията и реда за атестиране на дипломатическите служители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– приложения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Приложение № 1 към чл. 9, ал. 1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(Изм. - ДВ, бр. 6 от 2013 г., в сила от 22.01.2013 г., изм. - ДВ, бр. 92 от 2013 г., изм. - ДВ, бр. 10 от 2020 г., в сила от 04.02.2020 г.)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tbl>
      <w:tblPr>
        <w:tblW w:w="934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331"/>
        <w:gridCol w:w="2714"/>
      </w:tblGrid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57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МИНИСТЕРСТВО НА ВЪНШНИТЕ РАБОТИ НА РЕПУБЛИКА БЪЛГАРИЯ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57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pacing w:val="38"/>
                <w:sz w:val="24"/>
                <w:szCs w:val="24"/>
              </w:rPr>
              <w:t>ФОРМУЛЯР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 ОЦЕНКА НА ДИПЛОМАТИЧЕСКИЯ СЛУЖИТЕЛ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РАЗДЕЛ І: Обща информация</w:t>
            </w:r>
          </w:p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(попълва се от дирекция "Човешки ресурси")</w:t>
            </w:r>
          </w:p>
        </w:tc>
      </w:tr>
      <w:tr w:rsidR="002A26AB" w:rsidRPr="002A26AB" w:rsidTr="002A26AB">
        <w:trPr>
          <w:trHeight w:val="283"/>
        </w:trPr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Име, бащино име, фамилия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Дипломатически ранг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Структурно звено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Заема длъжността от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 на оценяване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</w:p>
        </w:tc>
      </w:tr>
      <w:tr w:rsidR="002A26AB" w:rsidRPr="002A26AB" w:rsidTr="002A26AB">
        <w:trPr>
          <w:trHeight w:val="283"/>
        </w:trPr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Оценяващ ръководител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934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2835"/>
        <w:gridCol w:w="2786"/>
      </w:tblGrid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57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РАЗДЕЛ ІІ: Основни функции, задължения и задачи през периода на оценяване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(попълва се от оценяващия ръководител)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Сбито описание на основните функции и задължения за заеманата длъжност и на поставените задачи през периода на оценяване.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РАЗДЕЛ IІІ: Индивидуален работен план</w:t>
            </w:r>
          </w:p>
        </w:tc>
      </w:tr>
      <w:tr w:rsidR="002A26AB" w:rsidRPr="002A26AB" w:rsidTr="002A26AB">
        <w:trPr>
          <w:trHeight w:val="283"/>
        </w:trPr>
        <w:tc>
          <w:tcPr>
            <w:tcW w:w="3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Описание на целите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Приоритетност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за изпълнение</w:t>
            </w:r>
          </w:p>
        </w:tc>
      </w:tr>
      <w:tr w:rsidR="002A26AB" w:rsidRPr="002A26AB" w:rsidTr="002A26AB">
        <w:trPr>
          <w:trHeight w:val="283"/>
        </w:trPr>
        <w:tc>
          <w:tcPr>
            <w:tcW w:w="3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3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9414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4362"/>
      </w:tblGrid>
      <w:tr w:rsidR="002A26AB" w:rsidRPr="002A26AB" w:rsidTr="002A26AB">
        <w:trPr>
          <w:trHeight w:val="283"/>
        </w:trPr>
        <w:tc>
          <w:tcPr>
            <w:tcW w:w="9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57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Съгласуването на индивидуалния работен план се извършва при стриктно спазване на чл. 10, ал. 3 от наредбата!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Дата: .............г.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оценяващия                                             Подпис на оценявания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ръководител: ................................                              служител: ....................................</w:t>
            </w:r>
          </w:p>
          <w:p w:rsidR="002A26AB" w:rsidRPr="002A26AB" w:rsidRDefault="002A26AB" w:rsidP="002A26AB">
            <w:pPr>
              <w:spacing w:before="57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57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РАЗДЕЛ IV: Оценки по отделните показатели и мотиви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(попълва се от оценяващия ръководител)</w:t>
            </w:r>
          </w:p>
        </w:tc>
      </w:tr>
      <w:tr w:rsidR="002A26AB" w:rsidRPr="002A26AB" w:rsidTr="002A26AB">
        <w:trPr>
          <w:trHeight w:val="283"/>
        </w:trPr>
        <w:tc>
          <w:tcPr>
            <w:tcW w:w="9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І. ПОСТИГНАТИ РЕЗУЛТАТИ И КАЧЕСТВО НА ИЗПЪЛНЕНИЕ НА СЛУЖЕБНИТЕ ЗАДЪЛЖЕНИЯ ЗА ЗАЕМАНАТА ДЛЪЖНОСТ</w:t>
            </w:r>
          </w:p>
        </w:tc>
      </w:tr>
      <w:tr w:rsidR="002A26AB" w:rsidRPr="002A26AB" w:rsidTr="002A26AB">
        <w:trPr>
          <w:trHeight w:val="283"/>
        </w:trPr>
        <w:tc>
          <w:tcPr>
            <w:tcW w:w="5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ОЦЕНКА ЗА ПОКАЗАТЕЛЯ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"Изключително изпълнение";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"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Изпълнението надвишава изискванията</w:t>
            </w: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"Изпълнението напълно отговаря на изискванията";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"Изпълнението отговаря не напълно на изискванията";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"Неприемливо изпълнение"</w:t>
            </w:r>
          </w:p>
        </w:tc>
      </w:tr>
      <w:tr w:rsidR="002A26AB" w:rsidRPr="002A26AB" w:rsidTr="002A26AB">
        <w:trPr>
          <w:trHeight w:val="283"/>
        </w:trPr>
        <w:tc>
          <w:tcPr>
            <w:tcW w:w="5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1. Степен на изпълнение на поставените задачи и цели при отчитане на техния характер, значимост и приоритетност;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2. Инициативност;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3. Организираност, способност за определяне и подреждане на приоритетите;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4. Качествено и прецизно изпълнение на поставените задачи;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5. Спазване на поставените срокове за изпълнение на задачите;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6. Поемане на отговорност и способност за самостоятелна работа;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lastRenderedPageBreak/>
              <w:t>7. Способност за работа в условия на интензивно и допълнително натоварване и в извънредни (кратки) срокове;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8. Познаване на установените нормативни изисквания и правила и правилното им прилагане в работата;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9. Адекватна реакция и приспособяване при промени;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10. Стремеж към подобряване на работата.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МОТИВИ</w:t>
            </w:r>
          </w:p>
        </w:tc>
      </w:tr>
      <w:tr w:rsidR="002A26AB" w:rsidRPr="002A26AB" w:rsidTr="002A26AB">
        <w:trPr>
          <w:trHeight w:val="283"/>
        </w:trPr>
        <w:tc>
          <w:tcPr>
            <w:tcW w:w="9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ІІ. ПРОЯВЕНИ ПРОФЕСИОНАЛНИ КАЧЕСТВА</w:t>
            </w:r>
          </w:p>
        </w:tc>
      </w:tr>
      <w:tr w:rsidR="002A26AB" w:rsidRPr="002A26AB" w:rsidTr="002A26AB">
        <w:trPr>
          <w:trHeight w:val="283"/>
        </w:trPr>
        <w:tc>
          <w:tcPr>
            <w:tcW w:w="5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ОЦЕНКА ЗА ПОКАЗАТЕЛЯ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"Изключително изпълнение";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"Изпълнението надвишава изискванията";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"Изпълнението напълно отговаря на изискванията";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"Изпълнението отговаря не напълно на изискванията";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"Неприемливо изпълнение"</w:t>
            </w:r>
          </w:p>
        </w:tc>
      </w:tr>
      <w:tr w:rsidR="002A26AB" w:rsidRPr="002A26AB" w:rsidTr="002A26AB">
        <w:trPr>
          <w:trHeight w:val="283"/>
        </w:trPr>
        <w:tc>
          <w:tcPr>
            <w:tcW w:w="5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1. Умения за събиране, анализ, обобщение и насочване на информация;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2. Умения за устно и писмено изразяване - съсредоточеност, способност да се структурира изложението, да се излага сбито и да се открои най-важното, да се анализира, да се направят съответни изводи и предложения;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3. Умения за водене на разговори и преговори - способност да се изслушва, като се извлича максимум информация, способност за анализ, обобщение и точно излагане на получената информация, способност да се поддържа фокусиран разговор по темата;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4. Умение да се установяват, поддържат и развиват полезни професионални контакти;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lastRenderedPageBreak/>
              <w:t>5. Умение да се работи в екип - взаимодействие с колегите от екипа и други структурни звена, поведение в конфликтни ситуации;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6. Потенциал за бъдещо кариерно развитие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МОТИВИ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9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ІІІ. ПРОФЕСИОНАЛЕН ОПИТ И КВАЛИФИКАЦИЯ</w:t>
            </w:r>
          </w:p>
        </w:tc>
      </w:tr>
      <w:tr w:rsidR="002A26AB" w:rsidRPr="002A26AB" w:rsidTr="002A26AB">
        <w:trPr>
          <w:trHeight w:val="283"/>
        </w:trPr>
        <w:tc>
          <w:tcPr>
            <w:tcW w:w="9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Сфери на професионална изява и натрупан опит</w:t>
            </w:r>
          </w:p>
        </w:tc>
      </w:tr>
      <w:tr w:rsidR="002A26AB" w:rsidRPr="002A26AB" w:rsidTr="002A26AB">
        <w:trPr>
          <w:trHeight w:val="283"/>
        </w:trPr>
        <w:tc>
          <w:tcPr>
            <w:tcW w:w="5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а. Европейски съюз;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б. Политика на сигурност;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в. Многостранна дипломация;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г. Двустранна и регионална дипломация;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д. Публична дипломация и връзки с медиите;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е. Международно право;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ж. Протокол;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з. Консулска дейност;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и. Управление на човешки, финансови и административни ресурси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320"/>
        </w:trPr>
        <w:tc>
          <w:tcPr>
            <w:tcW w:w="9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Квалификация</w:t>
            </w:r>
          </w:p>
        </w:tc>
      </w:tr>
      <w:tr w:rsidR="002A26AB" w:rsidRPr="002A26AB" w:rsidTr="002A26AB">
        <w:trPr>
          <w:trHeight w:val="283"/>
        </w:trPr>
        <w:tc>
          <w:tcPr>
            <w:tcW w:w="5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Степен, в която професионалният опит и квалификацията на служителя се отразяват на изпълнението на служебните му задължения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94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Езикова подготовка</w:t>
            </w:r>
          </w:p>
        </w:tc>
      </w:tr>
      <w:tr w:rsidR="002A26AB" w:rsidRPr="002A26AB" w:rsidTr="002A26AB">
        <w:trPr>
          <w:trHeight w:val="283"/>
        </w:trPr>
        <w:tc>
          <w:tcPr>
            <w:tcW w:w="5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Езици, които служителят владее и ползва, и степен, в която ги употребява писмено и говоримо при изпълнение на поставяните задачи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330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6523"/>
      </w:tblGrid>
      <w:tr w:rsidR="002A26AB" w:rsidRPr="002A26AB" w:rsidTr="002A26AB">
        <w:trPr>
          <w:trHeight w:val="283"/>
        </w:trPr>
        <w:tc>
          <w:tcPr>
            <w:tcW w:w="93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РАЗДЕЛ V: Обща годишна оценка</w:t>
            </w:r>
          </w:p>
        </w:tc>
      </w:tr>
      <w:tr w:rsidR="002A26AB" w:rsidRPr="002A26AB" w:rsidTr="002A26AB">
        <w:trPr>
          <w:trHeight w:val="283"/>
        </w:trPr>
        <w:tc>
          <w:tcPr>
            <w:tcW w:w="2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ОБЩА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ЕЖЕГОДНА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"Изключително изпълнение";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"Изпълнението надвишава изискванията";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lastRenderedPageBreak/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"Изпълнението напълно отговаря на изискванията";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"Изпълнението отговаря не напълно на изискванията";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™</w:t>
            </w: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"Неприемливо изпълнение"</w:t>
            </w:r>
          </w:p>
        </w:tc>
      </w:tr>
      <w:tr w:rsidR="002A26AB" w:rsidRPr="002A26AB" w:rsidTr="002A26AB">
        <w:trPr>
          <w:trHeight w:val="283"/>
        </w:trPr>
        <w:tc>
          <w:tcPr>
            <w:tcW w:w="93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МОТИВИ НА ОЦЕНЯВАЩИЯ РЪКОВОДИТЕЛ ЗА ОПРЕДЕЛЕНАТА ОЦЕНКА: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оценяващия ръководител: .................................. дата: ..................................</w:t>
            </w:r>
          </w:p>
        </w:tc>
      </w:tr>
      <w:tr w:rsidR="002A26AB" w:rsidRPr="002A26AB" w:rsidTr="002A26AB">
        <w:trPr>
          <w:trHeight w:val="283"/>
        </w:trPr>
        <w:tc>
          <w:tcPr>
            <w:tcW w:w="93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КОМЕНТАР НА ОЦЕНЯВАНИЯ СЛУЖИТЕЛ: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(Полето се попълва задължително, ако оценяваният желае да подаде възражение)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оценявания служител: .................................. дата: ..................................</w:t>
            </w:r>
          </w:p>
        </w:tc>
      </w:tr>
      <w:tr w:rsidR="002A26AB" w:rsidRPr="002A26AB" w:rsidTr="002A26AB">
        <w:trPr>
          <w:trHeight w:val="283"/>
        </w:trPr>
        <w:tc>
          <w:tcPr>
            <w:tcW w:w="93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КОМЕНТАР НА КОНТРОЛИРАЩИЯ РЪКОВОДИТЕЛ: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контролиращия ръководител: .................................. дата: ..................................</w:t>
            </w:r>
          </w:p>
        </w:tc>
      </w:tr>
    </w:tbl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tbl>
      <w:tblPr>
        <w:tblW w:w="9776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3107"/>
        <w:gridCol w:w="1522"/>
      </w:tblGrid>
      <w:tr w:rsidR="002A26AB" w:rsidRPr="002A26AB" w:rsidTr="002A26AB">
        <w:trPr>
          <w:trHeight w:val="1417"/>
        </w:trPr>
        <w:tc>
          <w:tcPr>
            <w:tcW w:w="97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0" w:type="dxa"/>
              <w:bottom w:w="91" w:type="dxa"/>
              <w:right w:w="0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57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оценявания служител: .................................. дата: ..................................</w:t>
            </w:r>
          </w:p>
          <w:p w:rsid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оценяващия служител: ............................................... дата: ....................</w:t>
            </w:r>
          </w:p>
          <w:p w:rsidR="002A26AB" w:rsidRPr="002A26AB" w:rsidRDefault="002A26AB" w:rsidP="002A26AB">
            <w:pPr>
              <w:spacing w:before="113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26AB" w:rsidRPr="002A26AB" w:rsidRDefault="002A26AB" w:rsidP="002A26AB">
            <w:pPr>
              <w:spacing w:before="113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РАЗДЕЛ-ДОПЪЛНЕНИЕ VI: Оценка при повишаване в дипломатически ранг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(попълва се от оценяващия ръководител)</w:t>
            </w:r>
          </w:p>
        </w:tc>
      </w:tr>
      <w:tr w:rsidR="002A26AB" w:rsidRPr="002A26AB" w:rsidTr="002A26AB">
        <w:trPr>
          <w:trHeight w:val="2125"/>
        </w:trPr>
        <w:tc>
          <w:tcPr>
            <w:tcW w:w="97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91" w:type="dxa"/>
              <w:right w:w="0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ОЦЕНКА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Внесена за разглеждане в Кариерната комисия на: ............................................................ г.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на: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(име, фамилия, длъжност на дипломатическия служител)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ПОВИШАВАНЕ В СЛЕДВАЩ ДИПЛОМАТИЧЕСКИ РАНГ: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2A26AB" w:rsidRPr="002A26AB" w:rsidTr="002A26AB">
        <w:trPr>
          <w:trHeight w:val="283"/>
        </w:trPr>
        <w:tc>
          <w:tcPr>
            <w:tcW w:w="97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ЦЯЛОСТНО КАРИЕРНО РАЗВИТИЕ НА ДИПЛОМАТИЧЕСКИЯ СЛУЖИТЕЛ</w:t>
            </w:r>
          </w:p>
        </w:tc>
      </w:tr>
      <w:tr w:rsidR="002A26AB" w:rsidRPr="002A26AB" w:rsidTr="002A26AB">
        <w:trPr>
          <w:trHeight w:val="283"/>
        </w:trPr>
        <w:tc>
          <w:tcPr>
            <w:tcW w:w="97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Повишаване в дипломатически ранг</w:t>
            </w:r>
          </w:p>
        </w:tc>
      </w:tr>
      <w:tr w:rsidR="002A26AB" w:rsidRPr="002A26AB" w:rsidTr="002A26AB">
        <w:trPr>
          <w:trHeight w:val="283"/>
        </w:trPr>
        <w:tc>
          <w:tcPr>
            <w:tcW w:w="5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Дипломатически ранг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 повишаване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Коментар</w:t>
            </w:r>
          </w:p>
        </w:tc>
      </w:tr>
      <w:tr w:rsidR="002A26AB" w:rsidRPr="002A26AB" w:rsidTr="002A26AB">
        <w:trPr>
          <w:trHeight w:val="283"/>
        </w:trPr>
        <w:tc>
          <w:tcPr>
            <w:tcW w:w="5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Аташе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5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Трети секретар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5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Втори секретар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5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Първи секретар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5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Съветник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97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Оценки за заемани предишни длъжности, получени награди, наложени наказания</w:t>
            </w:r>
          </w:p>
        </w:tc>
      </w:tr>
      <w:tr w:rsidR="002A26AB" w:rsidRPr="002A26AB" w:rsidTr="002A26AB">
        <w:trPr>
          <w:trHeight w:val="283"/>
        </w:trPr>
        <w:tc>
          <w:tcPr>
            <w:tcW w:w="97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ind w:firstLine="454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КОМЕНТАР</w:t>
            </w:r>
          </w:p>
        </w:tc>
      </w:tr>
      <w:tr w:rsidR="002A26AB" w:rsidRPr="002A26AB" w:rsidTr="002A26AB">
        <w:trPr>
          <w:trHeight w:val="283"/>
        </w:trPr>
        <w:tc>
          <w:tcPr>
            <w:tcW w:w="97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ОБЩА ОЦЕНКА ПРИ ПОВИШАВАНЕ В СЛЕДВАЩ ДИПЛОМАТИЧЕСКИ РАНГ</w:t>
            </w:r>
          </w:p>
        </w:tc>
      </w:tr>
      <w:tr w:rsidR="002A26AB" w:rsidRPr="002A26AB" w:rsidTr="002A26AB">
        <w:trPr>
          <w:trHeight w:val="283"/>
        </w:trPr>
        <w:tc>
          <w:tcPr>
            <w:tcW w:w="5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Какви са качествата на служителя за изпълнение на длъжности в обхвата на следващия дипломатически ранг съобразно изискванията за изпълнението им</w:t>
            </w:r>
          </w:p>
        </w:tc>
        <w:tc>
          <w:tcPr>
            <w:tcW w:w="46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МОТИВИ</w:t>
            </w:r>
          </w:p>
        </w:tc>
      </w:tr>
      <w:tr w:rsidR="002A26AB" w:rsidRPr="002A26AB" w:rsidTr="002A26AB">
        <w:trPr>
          <w:trHeight w:val="283"/>
        </w:trPr>
        <w:tc>
          <w:tcPr>
            <w:tcW w:w="5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Може ли служителят да бъде повишен в съответния дипломатически ранг, като се отчитат професионалната квалификация, езиковата подготовка, постигнатите резултати и качеството на изпълнение на служебните задължения</w:t>
            </w:r>
          </w:p>
        </w:tc>
        <w:tc>
          <w:tcPr>
            <w:tcW w:w="46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СТАНОВИЩЕ НА ОЦЕНЯВАЩИЯ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РЪКОВОДИТЕЛ</w:t>
            </w:r>
          </w:p>
        </w:tc>
      </w:tr>
      <w:tr w:rsidR="002A26AB" w:rsidRPr="002A26AB" w:rsidTr="002A26AB">
        <w:trPr>
          <w:trHeight w:val="283"/>
        </w:trPr>
        <w:tc>
          <w:tcPr>
            <w:tcW w:w="5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РАЗГЛЕДАНА ОТ КАРИЕРНАТА КОМИСИЯ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Протокол №: 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Дата: ........................... г.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Председател на Кариерната комисия: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....................................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  <w:tc>
          <w:tcPr>
            <w:tcW w:w="46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91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КОМЕНТАР</w:t>
            </w:r>
          </w:p>
        </w:tc>
      </w:tr>
    </w:tbl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tbl>
      <w:tblPr>
        <w:tblW w:w="9330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2"/>
        <w:gridCol w:w="3708"/>
      </w:tblGrid>
      <w:tr w:rsidR="002A26AB" w:rsidRPr="002A26AB" w:rsidTr="002A26AB">
        <w:trPr>
          <w:trHeight w:val="60"/>
        </w:trPr>
        <w:tc>
          <w:tcPr>
            <w:tcW w:w="9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57" w:after="0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оценяващия ръководител: .................................. дата: ..................................</w:t>
            </w:r>
          </w:p>
          <w:p w:rsidR="002A26AB" w:rsidRPr="002A26AB" w:rsidRDefault="002A26AB" w:rsidP="002A26AB">
            <w:pPr>
              <w:spacing w:before="57" w:after="0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57" w:after="0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РАЗДЕЛ-ДОПЪЛНЕНИЕ VІI: Оценка при изпращане на задграничен мандат</w:t>
            </w:r>
          </w:p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(попълва се от оценяващия ръководител)</w:t>
            </w:r>
          </w:p>
        </w:tc>
      </w:tr>
      <w:tr w:rsidR="002A26AB" w:rsidRPr="002A26AB" w:rsidTr="002A26AB">
        <w:trPr>
          <w:trHeight w:val="6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ДЛЪЖНОСТИ, ЗА КОИТО СЛУЖИТЕЛЯТ КАНДИДАТСТВА</w:t>
            </w:r>
          </w:p>
        </w:tc>
      </w:tr>
      <w:tr w:rsidR="002A26AB" w:rsidRPr="002A26AB" w:rsidTr="002A26AB">
        <w:trPr>
          <w:trHeight w:val="60"/>
        </w:trPr>
        <w:tc>
          <w:tcPr>
            <w:tcW w:w="5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Задгранично представителство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Длъжност</w:t>
            </w:r>
          </w:p>
        </w:tc>
      </w:tr>
      <w:tr w:rsidR="002A26AB" w:rsidRPr="002A26AB" w:rsidTr="002A26AB">
        <w:trPr>
          <w:trHeight w:val="60"/>
        </w:trPr>
        <w:tc>
          <w:tcPr>
            <w:tcW w:w="5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60"/>
        </w:trPr>
        <w:tc>
          <w:tcPr>
            <w:tcW w:w="5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60"/>
        </w:trPr>
        <w:tc>
          <w:tcPr>
            <w:tcW w:w="5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6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ОЦЕНКА ПРИ ИЗПРАЩАНЕ НА ЗАДГРАНИЧЕН МАНДАТ</w:t>
            </w:r>
          </w:p>
        </w:tc>
      </w:tr>
      <w:tr w:rsidR="002A26AB" w:rsidRPr="002A26AB" w:rsidTr="002A26AB">
        <w:trPr>
          <w:trHeight w:val="60"/>
        </w:trPr>
        <w:tc>
          <w:tcPr>
            <w:tcW w:w="5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МОТИВИ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60"/>
        </w:trPr>
        <w:tc>
          <w:tcPr>
            <w:tcW w:w="5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Отговаря или не служителят на изискванията за изпълнение на служебните задължения за длъжностите в задграничните представителства, за които кандидатства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60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СТАНОВИЩЕ НА ОЦЕНЯВАЩИЯ РЪКОВОДИТЕЛ</w:t>
            </w:r>
          </w:p>
        </w:tc>
      </w:tr>
    </w:tbl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tbl>
      <w:tblPr>
        <w:tblW w:w="9090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75"/>
      </w:tblGrid>
      <w:tr w:rsidR="002A26AB" w:rsidRPr="002A26AB" w:rsidTr="002A26AB">
        <w:trPr>
          <w:trHeight w:val="283"/>
        </w:trPr>
        <w:tc>
          <w:tcPr>
            <w:tcW w:w="90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57" w:after="0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Подпис на оценявания служител: .................................. дата: ..................................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оценяващия ръководител: .................................. дата: ..................................</w:t>
            </w:r>
          </w:p>
          <w:p w:rsidR="002A26AB" w:rsidRPr="002A26AB" w:rsidRDefault="002A26AB" w:rsidP="002A26AB">
            <w:pPr>
              <w:spacing w:before="170" w:after="0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РАЗДЕЛ-ДОПЪЛНЕНИЕ VІII: Оценка при приключване на задграничен мандат</w:t>
            </w:r>
          </w:p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(попълва се от оценяващия ръководител)</w:t>
            </w:r>
          </w:p>
        </w:tc>
      </w:tr>
      <w:tr w:rsidR="002A26AB" w:rsidRPr="002A26AB" w:rsidTr="002A26AB">
        <w:trPr>
          <w:trHeight w:val="28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Задгранично представителство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Начална дата на задграничния мандат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Крайна дата на задграничния мандат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90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ОЦЕНКА ПРИ ПРИКЛЮЧВАНЕ НА ЗАДГРАНИЧЕН МАНДАТ</w:t>
            </w:r>
          </w:p>
        </w:tc>
      </w:tr>
      <w:tr w:rsidR="002A26AB" w:rsidRPr="002A26AB" w:rsidTr="002A26AB">
        <w:trPr>
          <w:trHeight w:val="283"/>
        </w:trPr>
        <w:tc>
          <w:tcPr>
            <w:tcW w:w="90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МОТИВИ</w:t>
            </w:r>
          </w:p>
        </w:tc>
      </w:tr>
    </w:tbl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tbl>
      <w:tblPr>
        <w:tblW w:w="934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2950"/>
        <w:gridCol w:w="2420"/>
      </w:tblGrid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57" w:after="0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оценявания служител: .................................. дата: ..................................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оценяващия ръководител: .................................. дата: ..................................</w:t>
            </w:r>
          </w:p>
          <w:p w:rsidR="002A26AB" w:rsidRPr="002A26AB" w:rsidRDefault="002A26AB" w:rsidP="002A26AB">
            <w:pPr>
              <w:spacing w:before="57" w:after="0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57" w:after="0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РАЗДЕЛ-ДОПЪЛНЕНИЕ IX: Комплексна оценка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(попълва се от оценяващия ръководител)</w:t>
            </w:r>
          </w:p>
        </w:tc>
      </w:tr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КОМПЛЕКСНА ОЦЕНКА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Внесена за разглеждане в Кариерната комисия на: ............................................................... г.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на: ..........................................................................................................................................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(име, фамилия, длъжност на дипломатическия служител)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ДАВАНЕ НА ДИПЛОМАТИЧЕСКИ РАНГ: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</w:t>
            </w: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.......</w:t>
            </w:r>
          </w:p>
        </w:tc>
      </w:tr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ЦЯЛОСТНО КАРИЕРНО РАЗВИТИЕ НА ДИПЛОМАТИЧЕСКИЯ СЛУЖИТЕЛ</w:t>
            </w:r>
          </w:p>
        </w:tc>
      </w:tr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Повишаване и даване на дипломатически ранг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Дипломатически ранг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 повишаване/даване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Коментар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Аташе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Трети секретар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Втори секретар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Първи секретар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Съветник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Пълномощен министър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Оценки за заемани предишни длъжности, получени награди, наложени наказания</w:t>
            </w:r>
          </w:p>
        </w:tc>
      </w:tr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КОМЕНТАР</w:t>
            </w:r>
          </w:p>
        </w:tc>
      </w:tr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КОМПЛЕКСНА ОЦЕНКА ПРИ ДАВАНЕ НА ДИПЛОМАТИЧЕСКИ РАНГ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Какви са придобитите от служителя ръководни качества и умения с оглед изпълнението на ръководни длъжности в дипломатическата служба в обхвата на съответния дипломатически ранг: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1. Предишна или настояща работа на ръководни длъжности в МВнР и като ръководител или заместник-ръководител на задгранично представителство.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2. Натрупан ръководен, административен и организаторски опит: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а) умения за определяне на цели и приоритети в работата на ръководеното структурно звено;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б) способност да се ръководи и контролира работата на </w:t>
            </w: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lastRenderedPageBreak/>
              <w:t>подчинените служители;</w:t>
            </w:r>
          </w:p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в) умения за определяне на цели и приоритети в работата на ръководеното структурно звено, координиране, организиране и контрол на материални, финансови и информационни ресурси.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МОТИВИ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02" w:lineRule="atLeast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lastRenderedPageBreak/>
              <w:t>Отговаря или не служителят на изискванията за даване на дипломатически ранг "пълномощен министър" и "посланик"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СТАНОВИЩЕ НА ОЦЕНЯВАЩИЯ РЪКОВОДИТЕЛ</w:t>
            </w:r>
          </w:p>
        </w:tc>
      </w:tr>
      <w:tr w:rsidR="002A26AB" w:rsidRPr="002A26AB" w:rsidTr="002A26AB">
        <w:trPr>
          <w:trHeight w:val="283"/>
        </w:trPr>
        <w:tc>
          <w:tcPr>
            <w:tcW w:w="43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УТВЪРДЕНА ОТ КАРИЕРНАТА КОМИСИЯ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Протокол №: 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Дата: ........................... г.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Председател на Кариерната комисия: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....................................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КОМЕНТАР</w:t>
            </w:r>
          </w:p>
        </w:tc>
      </w:tr>
      <w:tr w:rsidR="002A26AB" w:rsidRPr="002A26AB" w:rsidTr="002A26AB">
        <w:trPr>
          <w:trHeight w:val="283"/>
        </w:trPr>
        <w:tc>
          <w:tcPr>
            <w:tcW w:w="93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A26AB" w:rsidRPr="002A26AB" w:rsidRDefault="002A26AB" w:rsidP="002A26AB">
            <w:pPr>
              <w:spacing w:before="57" w:after="0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оценявания служител: ........................... дата: ...........................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оценяващия ръководител: ........................... дата: ...........................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16" w:lineRule="atLeast"/>
              <w:ind w:right="283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съгласуващия ръководител: ........................... дата: ...........................</w:t>
            </w:r>
          </w:p>
          <w:p w:rsidR="002A26AB" w:rsidRPr="002A26AB" w:rsidRDefault="002A26AB" w:rsidP="002A2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 на постоянния секретар: ........................... дата: ...........................</w:t>
            </w:r>
          </w:p>
        </w:tc>
      </w:tr>
    </w:tbl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noProof/>
          <w:color w:val="333333"/>
          <w:sz w:val="24"/>
          <w:szCs w:val="24"/>
        </w:rPr>
        <mc:AlternateContent>
          <mc:Choice Requires="wps">
            <w:drawing>
              <wp:inline distT="0" distB="0" distL="0" distR="0" wp14:anchorId="77C6200F" wp14:editId="06C8DDDB">
                <wp:extent cx="172720" cy="172720"/>
                <wp:effectExtent l="0" t="0" r="0" b="0"/>
                <wp:docPr id="4" name="Правоъгълник 4" descr="https://www.lex.bg/assets/images/blaws1.gif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авоъгълник 4" o:spid="_x0000_s1026" alt="Описание: https://www.lex.bg/assets/images/blaws1.gif" href="javascript:void(0);" style="width:13.6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2A26AB">
        <w:rPr>
          <w:rFonts w:ascii="Arial" w:eastAsia="Times New Roman" w:hAnsi="Arial" w:cs="Arial"/>
          <w:noProof/>
          <w:color w:val="333333"/>
          <w:sz w:val="24"/>
          <w:szCs w:val="24"/>
        </w:rPr>
        <mc:AlternateContent>
          <mc:Choice Requires="wps">
            <w:drawing>
              <wp:inline distT="0" distB="0" distL="0" distR="0" wp14:anchorId="62F3DE84" wp14:editId="40AC647D">
                <wp:extent cx="172720" cy="172720"/>
                <wp:effectExtent l="0" t="0" r="0" b="0"/>
                <wp:docPr id="3" name="Правоъгълник 3" descr="https://www.lex.bg/assets/images/blaws2.gif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авоъгълник 3" o:spid="_x0000_s1026" alt="Описание: https://www.lex.bg/assets/images/blaws2.gif" href="javascript:void(0);" style="width:13.6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2A26AB">
        <w:rPr>
          <w:rFonts w:ascii="Arial" w:eastAsia="Times New Roman" w:hAnsi="Arial" w:cs="Arial"/>
          <w:noProof/>
          <w:color w:val="333333"/>
          <w:sz w:val="24"/>
          <w:szCs w:val="24"/>
        </w:rPr>
        <mc:AlternateContent>
          <mc:Choice Requires="wps">
            <w:drawing>
              <wp:inline distT="0" distB="0" distL="0" distR="0" wp14:anchorId="3097F6E3" wp14:editId="50E73662">
                <wp:extent cx="172720" cy="172720"/>
                <wp:effectExtent l="0" t="0" r="0" b="0"/>
                <wp:docPr id="2" name="Правоъгълник 2" descr="https://www.lex.bg/assets/images/blaws3.gif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авоъгълник 2" o:spid="_x0000_s1026" alt="Описание: https://www.lex.bg/assets/images/blaws3.gif" href="javascript:void(0);" style="width:13.6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2A26AB">
        <w:rPr>
          <w:rFonts w:ascii="Arial" w:eastAsia="Times New Roman" w:hAnsi="Arial" w:cs="Arial"/>
          <w:noProof/>
          <w:color w:val="333333"/>
          <w:sz w:val="24"/>
          <w:szCs w:val="24"/>
        </w:rPr>
        <mc:AlternateContent>
          <mc:Choice Requires="wps">
            <w:drawing>
              <wp:inline distT="0" distB="0" distL="0" distR="0" wp14:anchorId="511E3839" wp14:editId="0F5FCEC2">
                <wp:extent cx="172720" cy="172720"/>
                <wp:effectExtent l="0" t="0" r="0" b="0"/>
                <wp:docPr id="1" name="Правоъгълник 1" descr="https://www.lex.bg/assets/images/blaws4.gif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авоъгълник 1" o:spid="_x0000_s1026" alt="Описание: https://www.lex.bg/assets/images/blaws4.gif" href="javascript:void(0);" style="width:13.6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Pr="002A26AB" w:rsidRDefault="002A26AB" w:rsidP="002A26AB">
      <w:pPr>
        <w:shd w:val="clear" w:color="auto" w:fill="FEFEFE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Приложение № 2 към чл. 17, ал. 1</w:t>
      </w: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6AB">
        <w:rPr>
          <w:rFonts w:ascii="Arial" w:eastAsia="Times New Roman" w:hAnsi="Arial" w:cs="Arial"/>
          <w:color w:val="000000"/>
          <w:sz w:val="24"/>
          <w:szCs w:val="24"/>
        </w:rPr>
        <w:t>(Предишно Приложение № 2 към чл. 18, ал. 3, изм. - ДВ, бр. 6 от 2013 г., в сила от 22.01.2013 г.)</w:t>
      </w:r>
    </w:p>
    <w:p w:rsidR="002A26AB" w:rsidRPr="002A26AB" w:rsidRDefault="002A26AB" w:rsidP="002A26AB">
      <w:pPr>
        <w:shd w:val="clear" w:color="auto" w:fill="FEFEFE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0"/>
      </w:tblGrid>
      <w:tr w:rsidR="002A26AB" w:rsidRPr="002A26AB" w:rsidTr="002A26A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6AB" w:rsidRPr="002A26AB" w:rsidRDefault="002A26AB" w:rsidP="002A2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МИНИСТЕРСТВО НА ВЪНШНИТЕ РАБОТИ НА РЕПУБЛИКА БЪЛГАРИЯ</w:t>
            </w:r>
          </w:p>
        </w:tc>
      </w:tr>
      <w:tr w:rsidR="002A26AB" w:rsidRPr="002A26AB" w:rsidTr="002A26A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2A26AB" w:rsidRPr="002A26AB" w:rsidRDefault="002A26AB" w:rsidP="002A2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ФОРМУЛЯР</w:t>
            </w:r>
          </w:p>
        </w:tc>
      </w:tr>
      <w:tr w:rsidR="002A26AB" w:rsidRPr="002A26AB" w:rsidTr="002A26A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6AB" w:rsidRPr="002A26AB" w:rsidRDefault="002A26AB" w:rsidP="002A2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ЗА ВЪЗРАЖЕНИЕ ПО ОЦЕНКА НА ДИПЛОМАТИЧЕСКИЯ СЛУЖИТЕЛ</w:t>
            </w:r>
          </w:p>
          <w:p w:rsidR="002A26AB" w:rsidRPr="002A26AB" w:rsidRDefault="002A26AB" w:rsidP="002A2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A26AB" w:rsidRPr="002A26AB" w:rsidRDefault="002A26AB" w:rsidP="002A26AB">
      <w:pPr>
        <w:shd w:val="clear" w:color="auto" w:fill="FEFEFE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6255"/>
      </w:tblGrid>
      <w:tr w:rsidR="002A26AB" w:rsidRPr="002A26AB" w:rsidTr="002A26AB"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Име, бащино име, фамилия</w:t>
            </w:r>
          </w:p>
        </w:tc>
        <w:tc>
          <w:tcPr>
            <w:tcW w:w="62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c>
          <w:tcPr>
            <w:tcW w:w="2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c>
          <w:tcPr>
            <w:tcW w:w="2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Дипломатически ранг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A26AB" w:rsidRPr="002A26AB" w:rsidTr="002A26AB">
        <w:tc>
          <w:tcPr>
            <w:tcW w:w="2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Структурно звено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bookmarkStart w:id="0" w:name="_GoBack"/>
        <w:bookmarkEnd w:id="0"/>
      </w:tr>
    </w:tbl>
    <w:p w:rsidR="002A26AB" w:rsidRPr="002A26AB" w:rsidRDefault="002A26AB" w:rsidP="00611620">
      <w:pPr>
        <w:shd w:val="clear" w:color="auto" w:fill="FEFEFE"/>
        <w:tabs>
          <w:tab w:val="left" w:pos="9356"/>
        </w:tabs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3244"/>
        <w:gridCol w:w="3024"/>
      </w:tblGrid>
      <w:tr w:rsidR="002A26AB" w:rsidRPr="002A26AB" w:rsidTr="002A26AB">
        <w:trPr>
          <w:trHeight w:val="232"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Период на оценяване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</w:p>
        </w:tc>
      </w:tr>
    </w:tbl>
    <w:p w:rsidR="002A26AB" w:rsidRPr="002A26AB" w:rsidRDefault="002A26AB" w:rsidP="00611620">
      <w:pPr>
        <w:shd w:val="clear" w:color="auto" w:fill="FEFEFE"/>
        <w:tabs>
          <w:tab w:val="left" w:pos="9356"/>
        </w:tabs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6255"/>
      </w:tblGrid>
      <w:tr w:rsidR="002A26AB" w:rsidRPr="002A26AB" w:rsidTr="00611620">
        <w:tc>
          <w:tcPr>
            <w:tcW w:w="29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Оценяващ ръководител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A26AB" w:rsidRPr="002A26AB" w:rsidRDefault="002A26AB" w:rsidP="00611620">
      <w:pPr>
        <w:shd w:val="clear" w:color="auto" w:fill="FEFEFE"/>
        <w:tabs>
          <w:tab w:val="left" w:pos="9356"/>
        </w:tabs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5"/>
      </w:tblGrid>
      <w:tr w:rsidR="002A26AB" w:rsidRPr="002A26AB" w:rsidTr="00611620">
        <w:trPr>
          <w:trHeight w:val="282"/>
        </w:trPr>
        <w:tc>
          <w:tcPr>
            <w:tcW w:w="9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Оценка, определена от оценяващия ръководител:</w:t>
            </w:r>
          </w:p>
        </w:tc>
      </w:tr>
      <w:tr w:rsidR="002A26AB" w:rsidRPr="002A26AB" w:rsidTr="00611620">
        <w:trPr>
          <w:trHeight w:val="282"/>
        </w:trPr>
        <w:tc>
          <w:tcPr>
            <w:tcW w:w="91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Мотиви за обжалване на оценката:</w:t>
            </w:r>
          </w:p>
        </w:tc>
      </w:tr>
    </w:tbl>
    <w:p w:rsidR="002A26AB" w:rsidRPr="002A26AB" w:rsidRDefault="002A26AB" w:rsidP="00611620">
      <w:pPr>
        <w:shd w:val="clear" w:color="auto" w:fill="FEFEFE"/>
        <w:tabs>
          <w:tab w:val="left" w:pos="9356"/>
        </w:tabs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5"/>
        <w:gridCol w:w="1455"/>
      </w:tblGrid>
      <w:tr w:rsidR="002A26AB" w:rsidRPr="002A26AB" w:rsidTr="00611620">
        <w:trPr>
          <w:trHeight w:val="412"/>
        </w:trPr>
        <w:tc>
          <w:tcPr>
            <w:tcW w:w="77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Подпис на оценявания служител: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дата:</w:t>
            </w:r>
          </w:p>
        </w:tc>
      </w:tr>
    </w:tbl>
    <w:p w:rsidR="002A26AB" w:rsidRPr="002A26AB" w:rsidRDefault="002A26AB" w:rsidP="00611620">
      <w:pPr>
        <w:shd w:val="clear" w:color="auto" w:fill="FEFEFE"/>
        <w:tabs>
          <w:tab w:val="left" w:pos="9356"/>
        </w:tabs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</w:tblGrid>
      <w:tr w:rsidR="002A26AB" w:rsidRPr="002A26AB" w:rsidTr="00611620">
        <w:trPr>
          <w:trHeight w:val="281"/>
        </w:trPr>
        <w:tc>
          <w:tcPr>
            <w:tcW w:w="9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ОКОНЧАТЕЛНА ОЦЕНКА (попълва се от контролиращия ръководител)</w:t>
            </w:r>
          </w:p>
        </w:tc>
      </w:tr>
      <w:tr w:rsidR="002A26AB" w:rsidRPr="002A26AB" w:rsidTr="00611620">
        <w:trPr>
          <w:trHeight w:val="297"/>
        </w:trPr>
        <w:tc>
          <w:tcPr>
            <w:tcW w:w="9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Мотиви на контролиращия ръководител:</w:t>
            </w:r>
          </w:p>
        </w:tc>
      </w:tr>
    </w:tbl>
    <w:p w:rsidR="002A26AB" w:rsidRPr="002A26AB" w:rsidRDefault="002A26AB" w:rsidP="00611620">
      <w:pPr>
        <w:shd w:val="clear" w:color="auto" w:fill="FEFEFE"/>
        <w:tabs>
          <w:tab w:val="left" w:pos="9356"/>
        </w:tabs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5"/>
        <w:gridCol w:w="1460"/>
      </w:tblGrid>
      <w:tr w:rsidR="002A26AB" w:rsidRPr="002A26AB" w:rsidTr="00611620">
        <w:trPr>
          <w:trHeight w:val="276"/>
        </w:trPr>
        <w:tc>
          <w:tcPr>
            <w:tcW w:w="77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Подпис на контролиращия ръководител: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дата:</w:t>
            </w:r>
          </w:p>
        </w:tc>
      </w:tr>
      <w:tr w:rsidR="002A26AB" w:rsidRPr="002A26AB" w:rsidTr="00611620">
        <w:trPr>
          <w:trHeight w:val="262"/>
        </w:trPr>
        <w:tc>
          <w:tcPr>
            <w:tcW w:w="77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Подпис на оценяващия ръководител: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дата:</w:t>
            </w:r>
          </w:p>
        </w:tc>
      </w:tr>
      <w:tr w:rsidR="002A26AB" w:rsidRPr="002A26AB" w:rsidTr="00611620">
        <w:trPr>
          <w:trHeight w:val="262"/>
        </w:trPr>
        <w:tc>
          <w:tcPr>
            <w:tcW w:w="77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Подпис на оценявания служител: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26AB" w:rsidRPr="002A26AB" w:rsidRDefault="002A26AB" w:rsidP="00611620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6AB">
              <w:rPr>
                <w:rFonts w:ascii="Arial" w:eastAsia="Times New Roman" w:hAnsi="Arial" w:cs="Arial"/>
                <w:sz w:val="24"/>
                <w:szCs w:val="24"/>
              </w:rPr>
              <w:t>дата:</w:t>
            </w:r>
          </w:p>
        </w:tc>
      </w:tr>
    </w:tbl>
    <w:p w:rsidR="00A526C7" w:rsidRPr="002A26AB" w:rsidRDefault="00A526C7" w:rsidP="002A26AB">
      <w:pPr>
        <w:rPr>
          <w:rFonts w:ascii="Arial" w:hAnsi="Arial" w:cs="Arial"/>
          <w:sz w:val="24"/>
          <w:szCs w:val="24"/>
        </w:rPr>
      </w:pPr>
    </w:p>
    <w:sectPr w:rsidR="00A526C7" w:rsidRPr="002A26AB" w:rsidSect="002A26A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AB"/>
    <w:rsid w:val="002A26AB"/>
    <w:rsid w:val="00611620"/>
    <w:rsid w:val="00A5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A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A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26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A26AB"/>
    <w:rPr>
      <w:color w:val="800080"/>
      <w:u w:val="single"/>
    </w:rPr>
  </w:style>
  <w:style w:type="paragraph" w:customStyle="1" w:styleId="buttons">
    <w:name w:val="buttons"/>
    <w:basedOn w:val="a"/>
    <w:rsid w:val="002A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docreference">
    <w:name w:val="newdocreference"/>
    <w:basedOn w:val="a0"/>
    <w:rsid w:val="002A26AB"/>
  </w:style>
  <w:style w:type="character" w:customStyle="1" w:styleId="samedocreference">
    <w:name w:val="samedocreference"/>
    <w:basedOn w:val="a0"/>
    <w:rsid w:val="002A26AB"/>
  </w:style>
  <w:style w:type="paragraph" w:styleId="a6">
    <w:name w:val="Balloon Text"/>
    <w:basedOn w:val="a"/>
    <w:link w:val="a7"/>
    <w:uiPriority w:val="99"/>
    <w:semiHidden/>
    <w:unhideWhenUsed/>
    <w:rsid w:val="002A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A2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A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A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26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A26AB"/>
    <w:rPr>
      <w:color w:val="800080"/>
      <w:u w:val="single"/>
    </w:rPr>
  </w:style>
  <w:style w:type="paragraph" w:customStyle="1" w:styleId="buttons">
    <w:name w:val="buttons"/>
    <w:basedOn w:val="a"/>
    <w:rsid w:val="002A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docreference">
    <w:name w:val="newdocreference"/>
    <w:basedOn w:val="a0"/>
    <w:rsid w:val="002A26AB"/>
  </w:style>
  <w:style w:type="character" w:customStyle="1" w:styleId="samedocreference">
    <w:name w:val="samedocreference"/>
    <w:basedOn w:val="a0"/>
    <w:rsid w:val="002A26AB"/>
  </w:style>
  <w:style w:type="paragraph" w:styleId="a6">
    <w:name w:val="Balloon Text"/>
    <w:basedOn w:val="a"/>
    <w:link w:val="a7"/>
    <w:uiPriority w:val="99"/>
    <w:semiHidden/>
    <w:unhideWhenUsed/>
    <w:rsid w:val="002A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A2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Alexandar</dc:creator>
  <cp:lastModifiedBy>Alexandar</cp:lastModifiedBy>
  <cp:revision>1</cp:revision>
  <dcterms:created xsi:type="dcterms:W3CDTF">2022-01-26T13:50:00Z</dcterms:created>
  <dcterms:modified xsi:type="dcterms:W3CDTF">2022-01-26T14:04:00Z</dcterms:modified>
</cp:coreProperties>
</file>